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C4F" w:rsidRPr="00F9415A" w:rsidRDefault="00407C4F" w:rsidP="00826604">
      <w:pPr>
        <w:autoSpaceDE w:val="0"/>
        <w:autoSpaceDN w:val="0"/>
        <w:spacing w:after="0" w:line="480" w:lineRule="auto"/>
        <w:ind w:left="640" w:hanging="640"/>
        <w:rPr>
          <w:rFonts w:ascii="Arial" w:hAnsi="Arial" w:cs="Arial"/>
          <w:sz w:val="24"/>
          <w:szCs w:val="24"/>
        </w:rPr>
      </w:pPr>
      <w:r w:rsidRPr="00407C4F">
        <w:rPr>
          <w:rFonts w:ascii="Arial" w:hAnsi="Arial" w:cs="Arial"/>
          <w:sz w:val="24"/>
          <w:szCs w:val="24"/>
        </w:rPr>
        <w:t>Table 1.</w:t>
      </w:r>
      <w:r w:rsidRPr="00F9415A">
        <w:rPr>
          <w:rFonts w:ascii="Arial" w:hAnsi="Arial" w:cs="Arial"/>
          <w:sz w:val="24"/>
          <w:szCs w:val="24"/>
        </w:rPr>
        <w:t xml:space="preserve"> Master mix preparation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1471"/>
        <w:gridCol w:w="2246"/>
      </w:tblGrid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b/>
                <w:bCs/>
                <w:noProof/>
                <w:lang w:bidi="en-US"/>
              </w:rPr>
            </w:pPr>
            <w:r w:rsidRPr="00F9415A">
              <w:rPr>
                <w:rFonts w:ascii="Arial" w:hAnsi="Arial" w:cs="Arial"/>
                <w:b/>
                <w:bCs/>
                <w:noProof/>
                <w:lang w:bidi="en-US"/>
              </w:rPr>
              <w:t>Mix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noProof/>
                <w:lang w:bidi="en-US"/>
              </w:rPr>
            </w:pPr>
            <w:r w:rsidRPr="00F9415A">
              <w:rPr>
                <w:rFonts w:ascii="Arial" w:hAnsi="Arial" w:cs="Arial"/>
                <w:b/>
                <w:bCs/>
                <w:noProof/>
                <w:lang w:bidi="en-US"/>
              </w:rPr>
              <w:t>Volume (uL)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noProof/>
                <w:lang w:bidi="en-US"/>
              </w:rPr>
            </w:pPr>
            <w:r w:rsidRPr="00F9415A">
              <w:rPr>
                <w:rFonts w:ascii="Arial" w:hAnsi="Arial" w:cs="Arial"/>
                <w:b/>
                <w:bCs/>
                <w:noProof/>
                <w:lang w:bidi="en-US"/>
              </w:rPr>
              <w:t>Final concentration</w:t>
            </w:r>
          </w:p>
        </w:tc>
      </w:tr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PCR H</w:t>
            </w:r>
            <w:r w:rsidRPr="00F9415A">
              <w:rPr>
                <w:rFonts w:ascii="Arial" w:hAnsi="Arial" w:cs="Arial"/>
                <w:noProof/>
                <w:sz w:val="20"/>
                <w:szCs w:val="20"/>
                <w:vertAlign w:val="subscript"/>
                <w:lang w:bidi="en-US"/>
              </w:rPr>
              <w:t>2</w:t>
            </w: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0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4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/</w:t>
            </w:r>
          </w:p>
        </w:tc>
      </w:tr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5x HOT FIREPol EvaGreen qPCR Mix Plus (ROX)</w:t>
            </w:r>
          </w:p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(Solis BioDyne, Estonia)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1x</w:t>
            </w:r>
          </w:p>
        </w:tc>
      </w:tr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Forward primer 2uM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400 nM</w:t>
            </w:r>
          </w:p>
        </w:tc>
      </w:tr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Reverse primer 2uM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3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400 nM</w:t>
            </w:r>
          </w:p>
        </w:tc>
        <w:bookmarkStart w:id="0" w:name="_GoBack"/>
        <w:bookmarkEnd w:id="0"/>
      </w:tr>
      <w:tr w:rsidR="00407C4F" w:rsidRPr="00F9415A" w:rsidTr="007D2DA9"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Sample (DNA concentration 5 ng/µL)/standard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2</w:t>
            </w:r>
          </w:p>
        </w:tc>
        <w:tc>
          <w:tcPr>
            <w:tcW w:w="0" w:type="auto"/>
            <w:vAlign w:val="center"/>
          </w:tcPr>
          <w:p w:rsidR="00407C4F" w:rsidRPr="00F9415A" w:rsidRDefault="00407C4F" w:rsidP="007D2DA9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10 ng</w:t>
            </w:r>
          </w:p>
        </w:tc>
      </w:tr>
      <w:tr w:rsidR="00407C4F" w:rsidRPr="00F9415A" w:rsidTr="007D2DA9">
        <w:tc>
          <w:tcPr>
            <w:tcW w:w="0" w:type="auto"/>
            <w:gridSpan w:val="3"/>
            <w:vAlign w:val="center"/>
          </w:tcPr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 xml:space="preserve">TelF: </w:t>
            </w:r>
            <w:r w:rsidRPr="00F9415A">
              <w:rPr>
                <w:rFonts w:ascii="Arial" w:hAnsi="Arial" w:cs="Arial"/>
                <w:noProof/>
                <w:sz w:val="20"/>
                <w:szCs w:val="20"/>
              </w:rPr>
              <w:t>5‘-ACACTAAGGTTTGGGTTTGGGTTTGGGTTTGGGTTAGTGT-3’</w:t>
            </w:r>
          </w:p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TelR: 5’-TGTTAGGTATCCCTATCCCTATCCCTATCCCTATCCCTAACA-3’</w:t>
            </w:r>
          </w:p>
          <w:p w:rsidR="00407C4F" w:rsidRPr="00F9415A" w:rsidRDefault="00407C4F" w:rsidP="007D2DA9">
            <w:pPr>
              <w:pStyle w:val="Osnovnitekst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9415A">
              <w:rPr>
                <w:rFonts w:ascii="Arial" w:hAnsi="Arial" w:cs="Arial"/>
                <w:sz w:val="20"/>
                <w:szCs w:val="20"/>
              </w:rPr>
              <w:t>AlbF: 5’CGGCGGCGGGCGGCGCGGGCTGGGCGGAAATGCTGCACAGSSTCCTTG-3’</w:t>
            </w:r>
          </w:p>
          <w:p w:rsidR="00407C4F" w:rsidRPr="00F9415A" w:rsidRDefault="00407C4F" w:rsidP="007D2DA9">
            <w:pPr>
              <w:spacing w:line="480" w:lineRule="auto"/>
              <w:rPr>
                <w:rFonts w:ascii="Arial" w:hAnsi="Arial" w:cs="Arial"/>
                <w:i/>
                <w:iCs/>
                <w:noProof/>
                <w:sz w:val="20"/>
                <w:szCs w:val="20"/>
                <w:lang w:bidi="en-US"/>
              </w:rPr>
            </w:pPr>
            <w:r w:rsidRPr="00F9415A">
              <w:rPr>
                <w:rFonts w:ascii="Arial" w:hAnsi="Arial" w:cs="Arial"/>
                <w:noProof/>
                <w:sz w:val="20"/>
                <w:szCs w:val="20"/>
                <w:lang w:bidi="en-US"/>
              </w:rPr>
              <w:t>AlbR: 5’-GCCCGGCCCGCCGCGCCCGTCCCGCCGGAAAAGCATGGTCGCCTGTT-3’</w:t>
            </w:r>
          </w:p>
        </w:tc>
      </w:tr>
    </w:tbl>
    <w:p w:rsidR="00FE575A" w:rsidRDefault="00FE575A"/>
    <w:sectPr w:rsidR="00FE57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E93"/>
    <w:rsid w:val="000D7E93"/>
    <w:rsid w:val="00407C4F"/>
    <w:rsid w:val="00826604"/>
    <w:rsid w:val="00FE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F94645-3084-4F3D-8B74-6CAAF39F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7C4F"/>
    <w:rPr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snovnitekst">
    <w:name w:val="Osnovni tekst"/>
    <w:basedOn w:val="Normal"/>
    <w:link w:val="OsnovnitekstChar"/>
    <w:qFormat/>
    <w:rsid w:val="00407C4F"/>
    <w:pPr>
      <w:spacing w:after="0" w:line="480" w:lineRule="auto"/>
      <w:ind w:firstLine="851"/>
      <w:jc w:val="both"/>
    </w:pPr>
    <w:rPr>
      <w:rFonts w:ascii="Times New Roman" w:hAnsi="Times New Roman" w:cs="Times New Roman"/>
      <w:noProof/>
      <w:sz w:val="24"/>
      <w:szCs w:val="24"/>
    </w:rPr>
  </w:style>
  <w:style w:type="character" w:customStyle="1" w:styleId="OsnovnitekstChar">
    <w:name w:val="Osnovni tekst Char"/>
    <w:basedOn w:val="DefaultParagraphFont"/>
    <w:link w:val="Osnovnitekst"/>
    <w:rsid w:val="00407C4F"/>
    <w:rPr>
      <w:rFonts w:ascii="Times New Roman" w:hAnsi="Times New Roman" w:cs="Times New Roman"/>
      <w:noProof/>
      <w:kern w:val="2"/>
      <w:sz w:val="24"/>
      <w:szCs w:val="24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407C4F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Kuleš</dc:creator>
  <cp:keywords/>
  <dc:description/>
  <cp:lastModifiedBy>Anita</cp:lastModifiedBy>
  <cp:revision>3</cp:revision>
  <dcterms:created xsi:type="dcterms:W3CDTF">2025-03-07T22:04:00Z</dcterms:created>
  <dcterms:modified xsi:type="dcterms:W3CDTF">2025-03-08T10:47:00Z</dcterms:modified>
</cp:coreProperties>
</file>